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76" w:rsidRDefault="005F5476"/>
    <w:tbl>
      <w:tblPr>
        <w:tblpPr w:leftFromText="180" w:rightFromText="180" w:horzAnchor="margin" w:tblpY="-473"/>
        <w:tblW w:w="9645" w:type="dxa"/>
        <w:tblBorders>
          <w:bottom w:val="thinThickLargeGap" w:sz="24" w:space="0" w:color="auto"/>
        </w:tblBorders>
        <w:tblLayout w:type="fixed"/>
        <w:tblLook w:val="04A0"/>
      </w:tblPr>
      <w:tblGrid>
        <w:gridCol w:w="9645"/>
      </w:tblGrid>
      <w:tr w:rsidR="00AA1D2D" w:rsidRPr="005F5476" w:rsidTr="005F5476">
        <w:trPr>
          <w:trHeight w:val="2279"/>
        </w:trPr>
        <w:tc>
          <w:tcPr>
            <w:tcW w:w="9645" w:type="dxa"/>
            <w:tcBorders>
              <w:top w:val="nil"/>
              <w:left w:val="nil"/>
              <w:bottom w:val="thinThickLargeGap" w:sz="24" w:space="0" w:color="auto"/>
              <w:right w:val="nil"/>
            </w:tcBorders>
            <w:hideMark/>
          </w:tcPr>
          <w:p w:rsidR="00AA1D2D" w:rsidRPr="005F5476" w:rsidRDefault="00AA1D2D" w:rsidP="005F5476">
            <w:pPr>
              <w:pStyle w:val="a4"/>
              <w:jc w:val="center"/>
              <w:rPr>
                <w:rFonts w:eastAsiaTheme="minorEastAsia"/>
                <w:b/>
                <w:szCs w:val="22"/>
              </w:rPr>
            </w:pPr>
            <w:r w:rsidRPr="005F5476">
              <w:rPr>
                <w:b/>
              </w:rPr>
              <w:t xml:space="preserve">Р о с </w:t>
            </w:r>
            <w:proofErr w:type="spellStart"/>
            <w:proofErr w:type="gramStart"/>
            <w:r w:rsidRPr="005F5476">
              <w:rPr>
                <w:b/>
              </w:rPr>
              <w:t>с</w:t>
            </w:r>
            <w:proofErr w:type="spellEnd"/>
            <w:proofErr w:type="gramEnd"/>
            <w:r w:rsidRPr="005F5476">
              <w:rPr>
                <w:b/>
              </w:rPr>
              <w:t xml:space="preserve"> и </w:t>
            </w:r>
            <w:proofErr w:type="spellStart"/>
            <w:r w:rsidRPr="005F5476">
              <w:rPr>
                <w:b/>
              </w:rPr>
              <w:t>й</w:t>
            </w:r>
            <w:proofErr w:type="spellEnd"/>
            <w:r w:rsidRPr="005F5476">
              <w:rPr>
                <w:b/>
              </w:rPr>
              <w:t xml:space="preserve"> с к а я  Ф е д е р а ц и я</w:t>
            </w:r>
          </w:p>
          <w:p w:rsidR="00AA1D2D" w:rsidRPr="005F5476" w:rsidRDefault="00AA1D2D" w:rsidP="005F5476">
            <w:pPr>
              <w:pStyle w:val="a4"/>
              <w:jc w:val="center"/>
              <w:rPr>
                <w:b/>
              </w:rPr>
            </w:pPr>
            <w:r w:rsidRPr="005F5476">
              <w:rPr>
                <w:b/>
              </w:rPr>
              <w:t>Иркутская область</w:t>
            </w:r>
          </w:p>
          <w:p w:rsidR="00AA1D2D" w:rsidRPr="005F5476" w:rsidRDefault="00AA1D2D" w:rsidP="005F5476">
            <w:pPr>
              <w:pStyle w:val="a4"/>
              <w:jc w:val="center"/>
              <w:rPr>
                <w:b/>
              </w:rPr>
            </w:pPr>
            <w:r w:rsidRPr="005F5476">
              <w:rPr>
                <w:b/>
              </w:rPr>
              <w:t>Муниципальное  образование  «Тайшетский район»</w:t>
            </w:r>
          </w:p>
          <w:p w:rsidR="00AA1D2D" w:rsidRPr="005F5476" w:rsidRDefault="00AA1D2D" w:rsidP="005F5476">
            <w:pPr>
              <w:pStyle w:val="a4"/>
              <w:jc w:val="center"/>
              <w:rPr>
                <w:b/>
              </w:rPr>
            </w:pPr>
            <w:r w:rsidRPr="005F5476">
              <w:rPr>
                <w:b/>
              </w:rPr>
              <w:t>АДМИНИСТРАЦИЯ ШЕЛЕХОВСКОГО</w:t>
            </w:r>
          </w:p>
          <w:p w:rsidR="00AA1D2D" w:rsidRPr="005F5476" w:rsidRDefault="00AA1D2D" w:rsidP="005F5476">
            <w:pPr>
              <w:pStyle w:val="a4"/>
              <w:jc w:val="center"/>
              <w:rPr>
                <w:b/>
              </w:rPr>
            </w:pPr>
            <w:r w:rsidRPr="005F5476">
              <w:rPr>
                <w:b/>
              </w:rPr>
              <w:t>МУНИЦИПАЛЬНОГО ОБРАЗОВАНИЯ</w:t>
            </w:r>
          </w:p>
          <w:p w:rsidR="00AA1D2D" w:rsidRPr="005F5476" w:rsidRDefault="00AA1D2D" w:rsidP="005F5476">
            <w:pPr>
              <w:pStyle w:val="a4"/>
              <w:jc w:val="center"/>
              <w:rPr>
                <w:b/>
              </w:rPr>
            </w:pPr>
            <w:r w:rsidRPr="005F5476">
              <w:rPr>
                <w:b/>
                <w:szCs w:val="40"/>
              </w:rPr>
              <w:t>ПОСТАНОВЛЕНИ</w:t>
            </w:r>
            <w:r w:rsidR="005F5476" w:rsidRPr="005F5476">
              <w:rPr>
                <w:b/>
                <w:szCs w:val="24"/>
              </w:rPr>
              <w:t>Е</w:t>
            </w:r>
          </w:p>
        </w:tc>
      </w:tr>
    </w:tbl>
    <w:p w:rsidR="00AA1D2D" w:rsidRPr="005F5476" w:rsidRDefault="00AA1D2D" w:rsidP="005F5476">
      <w:pPr>
        <w:pStyle w:val="a4"/>
      </w:pPr>
      <w:r w:rsidRPr="005F5476">
        <w:rPr>
          <w:szCs w:val="24"/>
        </w:rPr>
        <w:t xml:space="preserve">от  «27»  апреля  2021 года                                                                      </w:t>
      </w:r>
      <w:r w:rsidR="00D57F4B">
        <w:rPr>
          <w:szCs w:val="24"/>
        </w:rPr>
        <w:t xml:space="preserve">                           № _21</w:t>
      </w:r>
      <w:r w:rsidRPr="005F5476">
        <w:rPr>
          <w:szCs w:val="24"/>
        </w:rPr>
        <w:t>_</w:t>
      </w:r>
    </w:p>
    <w:p w:rsidR="00AA1D2D" w:rsidRPr="005F5476" w:rsidRDefault="00AA1D2D" w:rsidP="005F5476">
      <w:pPr>
        <w:pStyle w:val="a4"/>
        <w:jc w:val="center"/>
        <w:rPr>
          <w:szCs w:val="24"/>
        </w:rPr>
      </w:pPr>
    </w:p>
    <w:p w:rsidR="00AA1D2D" w:rsidRDefault="00AA1D2D" w:rsidP="00AA1D2D">
      <w:pPr>
        <w:pStyle w:val="a4"/>
        <w:rPr>
          <w:szCs w:val="24"/>
        </w:rPr>
      </w:pPr>
      <w:r w:rsidRPr="00AA1D2D">
        <w:rPr>
          <w:szCs w:val="24"/>
        </w:rPr>
        <w:t xml:space="preserve">Об утверждении условий приватизации </w:t>
      </w:r>
    </w:p>
    <w:p w:rsidR="00AA1D2D" w:rsidRDefault="00AA1D2D" w:rsidP="00AA1D2D">
      <w:pPr>
        <w:pStyle w:val="a4"/>
        <w:rPr>
          <w:szCs w:val="24"/>
        </w:rPr>
      </w:pPr>
      <w:r w:rsidRPr="00AA1D2D">
        <w:rPr>
          <w:szCs w:val="24"/>
        </w:rPr>
        <w:t xml:space="preserve">муниципального имущества посредством </w:t>
      </w:r>
    </w:p>
    <w:p w:rsidR="00AA1D2D" w:rsidRPr="00AA1D2D" w:rsidRDefault="00AA1D2D" w:rsidP="00AA1D2D">
      <w:pPr>
        <w:pStyle w:val="a4"/>
        <w:rPr>
          <w:szCs w:val="24"/>
        </w:rPr>
      </w:pPr>
      <w:r w:rsidRPr="00AA1D2D">
        <w:rPr>
          <w:szCs w:val="24"/>
        </w:rPr>
        <w:t>публичного предложения</w:t>
      </w:r>
    </w:p>
    <w:p w:rsidR="00AA1D2D" w:rsidRPr="00AA1D2D" w:rsidRDefault="00AA1D2D" w:rsidP="00AA1D2D">
      <w:pPr>
        <w:pStyle w:val="a4"/>
        <w:rPr>
          <w:szCs w:val="24"/>
        </w:rPr>
      </w:pPr>
    </w:p>
    <w:p w:rsidR="00AA1D2D" w:rsidRPr="00AA1D2D" w:rsidRDefault="00AA1D2D" w:rsidP="00AA1D2D">
      <w:pPr>
        <w:pStyle w:val="a4"/>
        <w:ind w:firstLine="709"/>
        <w:jc w:val="both"/>
        <w:rPr>
          <w:szCs w:val="24"/>
        </w:rPr>
      </w:pPr>
      <w:r w:rsidRPr="00AA1D2D">
        <w:rPr>
          <w:szCs w:val="24"/>
        </w:rPr>
        <w:t xml:space="preserve">В целях пополнения доходной части бюджета Шелеховского муниципального </w:t>
      </w:r>
      <w:proofErr w:type="gramStart"/>
      <w:r w:rsidRPr="00AA1D2D">
        <w:rPr>
          <w:szCs w:val="24"/>
        </w:rPr>
        <w:t>образования, на основании решения Думы Шелеховского муниципального образования от 27 января 2021 года № 81 "Об утверждении прогнозного плана приватизации муниципального имущества Шелеховского муниципального образования на 2021 год", руководствуясь статьями 447, 448 Гражданского кодекса Российской Федерации, статьями 13, 14, 18 Федерального закона от 21 декабря 2001 года № 178-ФЗ "О приватизации государственного и муниципального имущества", пунктом 3 части 1 статьи 15, статьей</w:t>
      </w:r>
      <w:proofErr w:type="gramEnd"/>
      <w:r w:rsidRPr="00AA1D2D">
        <w:rPr>
          <w:szCs w:val="24"/>
        </w:rPr>
        <w:t xml:space="preserve"> 51 Федерального закона от 06 октября 2003 года № 131-ФЗ "Об общих принципах организации местного самоуправления в Российской Федерации", статьями 23,</w:t>
      </w:r>
      <w:bookmarkStart w:id="0" w:name="_GoBack"/>
      <w:bookmarkEnd w:id="0"/>
      <w:r w:rsidRPr="00AA1D2D">
        <w:rPr>
          <w:szCs w:val="24"/>
        </w:rPr>
        <w:t>46 Устава Шелеховского муниципального образования, администрация Шелеховского муниципального образования</w:t>
      </w:r>
    </w:p>
    <w:p w:rsidR="00AA1D2D" w:rsidRPr="00AA1D2D" w:rsidRDefault="00AA1D2D" w:rsidP="00AA1D2D">
      <w:pPr>
        <w:pStyle w:val="a4"/>
        <w:ind w:firstLine="709"/>
        <w:jc w:val="both"/>
        <w:rPr>
          <w:szCs w:val="24"/>
        </w:rPr>
      </w:pPr>
    </w:p>
    <w:p w:rsidR="00AA1D2D" w:rsidRPr="00AA1D2D" w:rsidRDefault="00AA1D2D" w:rsidP="00AA1D2D">
      <w:pPr>
        <w:pStyle w:val="a4"/>
        <w:rPr>
          <w:b/>
          <w:szCs w:val="24"/>
        </w:rPr>
      </w:pPr>
      <w:r w:rsidRPr="00AA1D2D">
        <w:rPr>
          <w:b/>
          <w:szCs w:val="24"/>
        </w:rPr>
        <w:t>ПОСТАНОВЛЯЕТ:</w:t>
      </w:r>
    </w:p>
    <w:p w:rsidR="00AA1D2D" w:rsidRPr="00AA1D2D" w:rsidRDefault="00AA1D2D" w:rsidP="00AA1D2D">
      <w:pPr>
        <w:pStyle w:val="a4"/>
        <w:ind w:firstLine="709"/>
        <w:jc w:val="both"/>
        <w:rPr>
          <w:szCs w:val="24"/>
        </w:rPr>
      </w:pPr>
      <w:r w:rsidRPr="00AA1D2D">
        <w:rPr>
          <w:szCs w:val="24"/>
        </w:rPr>
        <w:t>1. Утвердить условия приватизации согласно приложени</w:t>
      </w:r>
      <w:r w:rsidR="00D66E83">
        <w:rPr>
          <w:szCs w:val="24"/>
        </w:rPr>
        <w:t>ю</w:t>
      </w:r>
      <w:r w:rsidRPr="00AA1D2D">
        <w:rPr>
          <w:szCs w:val="24"/>
        </w:rPr>
        <w:t>.</w:t>
      </w:r>
    </w:p>
    <w:p w:rsidR="00AA1D2D" w:rsidRPr="00AA1D2D" w:rsidRDefault="00AA1D2D" w:rsidP="00AA1D2D">
      <w:pPr>
        <w:pStyle w:val="a4"/>
        <w:ind w:firstLine="709"/>
        <w:jc w:val="both"/>
        <w:rPr>
          <w:szCs w:val="24"/>
        </w:rPr>
      </w:pPr>
      <w:r w:rsidRPr="00AA1D2D">
        <w:rPr>
          <w:szCs w:val="24"/>
        </w:rPr>
        <w:t>2.Провести продажу муниципального имущества пос</w:t>
      </w:r>
      <w:r w:rsidR="00EA4BAE">
        <w:rPr>
          <w:szCs w:val="24"/>
        </w:rPr>
        <w:t>редством публичного предложения:</w:t>
      </w:r>
    </w:p>
    <w:p w:rsidR="00AA1D2D" w:rsidRPr="00AA1D2D" w:rsidRDefault="00AA1D2D" w:rsidP="00AA1D2D">
      <w:pPr>
        <w:pStyle w:val="a4"/>
        <w:ind w:firstLine="709"/>
        <w:jc w:val="both"/>
        <w:rPr>
          <w:spacing w:val="-6"/>
          <w:szCs w:val="24"/>
        </w:rPr>
      </w:pPr>
      <w:r w:rsidRPr="00AA1D2D">
        <w:rPr>
          <w:szCs w:val="24"/>
        </w:rPr>
        <w:t>- организовать подготовку информационного сообщения о проведении и об итогах продажи муниципального имущества посредством публичного предложения;</w:t>
      </w:r>
    </w:p>
    <w:p w:rsidR="00AA1D2D" w:rsidRPr="00AA1D2D" w:rsidRDefault="00AA1D2D" w:rsidP="00AA1D2D">
      <w:pPr>
        <w:pStyle w:val="a4"/>
        <w:ind w:firstLine="709"/>
        <w:jc w:val="both"/>
        <w:rPr>
          <w:spacing w:val="-2"/>
          <w:szCs w:val="24"/>
        </w:rPr>
      </w:pPr>
      <w:r w:rsidRPr="00AA1D2D">
        <w:rPr>
          <w:szCs w:val="24"/>
        </w:rPr>
        <w:t xml:space="preserve">- </w:t>
      </w:r>
      <w:proofErr w:type="gramStart"/>
      <w:r w:rsidRPr="00AA1D2D">
        <w:rPr>
          <w:szCs w:val="24"/>
        </w:rPr>
        <w:t>разместить</w:t>
      </w:r>
      <w:proofErr w:type="gramEnd"/>
      <w:r w:rsidRPr="00AA1D2D">
        <w:rPr>
          <w:szCs w:val="24"/>
        </w:rPr>
        <w:t xml:space="preserve"> информационное сообщение на официальном сайте торгов </w:t>
      </w:r>
      <w:hyperlink r:id="rId4" w:history="1">
        <w:r w:rsidRPr="00AA1D2D">
          <w:rPr>
            <w:rStyle w:val="a3"/>
            <w:color w:val="auto"/>
            <w:szCs w:val="24"/>
            <w:lang w:val="en-US"/>
          </w:rPr>
          <w:t>www</w:t>
        </w:r>
        <w:r w:rsidRPr="00AA1D2D">
          <w:rPr>
            <w:rStyle w:val="a3"/>
            <w:color w:val="auto"/>
            <w:szCs w:val="24"/>
          </w:rPr>
          <w:t>.</w:t>
        </w:r>
        <w:r w:rsidRPr="00AA1D2D">
          <w:rPr>
            <w:rStyle w:val="a3"/>
            <w:color w:val="auto"/>
            <w:szCs w:val="24"/>
            <w:lang w:val="en-US"/>
          </w:rPr>
          <w:t>torgi</w:t>
        </w:r>
        <w:r w:rsidRPr="00AA1D2D">
          <w:rPr>
            <w:rStyle w:val="a3"/>
            <w:color w:val="auto"/>
            <w:szCs w:val="24"/>
          </w:rPr>
          <w:t>.</w:t>
        </w:r>
        <w:r w:rsidRPr="00AA1D2D">
          <w:rPr>
            <w:rStyle w:val="a3"/>
            <w:color w:val="auto"/>
            <w:szCs w:val="24"/>
            <w:lang w:val="en-US"/>
          </w:rPr>
          <w:t>gov</w:t>
        </w:r>
        <w:r w:rsidRPr="00AA1D2D">
          <w:rPr>
            <w:rStyle w:val="a3"/>
            <w:color w:val="auto"/>
            <w:szCs w:val="24"/>
          </w:rPr>
          <w:t>.</w:t>
        </w:r>
        <w:r w:rsidRPr="00AA1D2D">
          <w:rPr>
            <w:rStyle w:val="a3"/>
            <w:color w:val="auto"/>
            <w:szCs w:val="24"/>
            <w:lang w:val="en-US"/>
          </w:rPr>
          <w:t>ru</w:t>
        </w:r>
      </w:hyperlink>
      <w:r w:rsidRPr="00AA1D2D">
        <w:rPr>
          <w:szCs w:val="24"/>
        </w:rPr>
        <w:t xml:space="preserve">, на официальном сайте администрации Шелеховского муниципального образования </w:t>
      </w:r>
      <w:hyperlink r:id="rId5" w:history="1">
        <w:r w:rsidRPr="00AA1D2D">
          <w:rPr>
            <w:rStyle w:val="a3"/>
            <w:szCs w:val="24"/>
          </w:rPr>
          <w:t>http://шелехово</w:t>
        </w:r>
      </w:hyperlink>
      <w:r w:rsidRPr="00AA1D2D">
        <w:rPr>
          <w:szCs w:val="24"/>
        </w:rPr>
        <w:t>рф, электронной площадке РТС-Тендер;</w:t>
      </w:r>
    </w:p>
    <w:p w:rsidR="00AA1D2D" w:rsidRPr="00AA1D2D" w:rsidRDefault="00AA1D2D" w:rsidP="00AA1D2D">
      <w:pPr>
        <w:pStyle w:val="a4"/>
        <w:ind w:firstLine="709"/>
        <w:jc w:val="both"/>
        <w:rPr>
          <w:szCs w:val="24"/>
        </w:rPr>
      </w:pPr>
      <w:r w:rsidRPr="00AA1D2D">
        <w:rPr>
          <w:szCs w:val="24"/>
        </w:rPr>
        <w:t>- обеспечить передачу муниципального имущества и оформление права собственности на него в соответствии с законодательством Российской Федерации и договором купли-продажи не позднее чем через тридцать дней после дня полной оплаты.</w:t>
      </w:r>
    </w:p>
    <w:p w:rsidR="00AA1D2D" w:rsidRPr="00AA1D2D" w:rsidRDefault="00AA1D2D" w:rsidP="00AA1D2D">
      <w:pPr>
        <w:pStyle w:val="a4"/>
        <w:ind w:firstLine="709"/>
        <w:jc w:val="both"/>
        <w:rPr>
          <w:szCs w:val="24"/>
        </w:rPr>
      </w:pPr>
      <w:r w:rsidRPr="00AA1D2D">
        <w:rPr>
          <w:szCs w:val="24"/>
        </w:rPr>
        <w:t xml:space="preserve">3. Заместителю главы Шелеховского муниципального образования Карповой И.И. опубликовать настоящее постановление в Бюллетене нормативных правовых актов Шелеховского муниципального образования </w:t>
      </w:r>
      <w:r w:rsidR="00EA4BAE">
        <w:rPr>
          <w:szCs w:val="24"/>
        </w:rPr>
        <w:t>"</w:t>
      </w:r>
      <w:proofErr w:type="spellStart"/>
      <w:r w:rsidRPr="00AA1D2D">
        <w:rPr>
          <w:szCs w:val="24"/>
        </w:rPr>
        <w:t>Шелеховские</w:t>
      </w:r>
      <w:proofErr w:type="spellEnd"/>
      <w:r w:rsidRPr="00AA1D2D">
        <w:rPr>
          <w:szCs w:val="24"/>
        </w:rPr>
        <w:t xml:space="preserve"> вести</w:t>
      </w:r>
      <w:r w:rsidR="00EA4BAE">
        <w:rPr>
          <w:szCs w:val="24"/>
        </w:rPr>
        <w:t>"</w:t>
      </w:r>
      <w:r w:rsidRPr="00AA1D2D">
        <w:rPr>
          <w:szCs w:val="24"/>
        </w:rPr>
        <w:t xml:space="preserve">, </w:t>
      </w:r>
      <w:proofErr w:type="gramStart"/>
      <w:r w:rsidRPr="00AA1D2D">
        <w:rPr>
          <w:szCs w:val="24"/>
        </w:rPr>
        <w:t>разместить</w:t>
      </w:r>
      <w:proofErr w:type="gramEnd"/>
      <w:r w:rsidRPr="00AA1D2D">
        <w:rPr>
          <w:szCs w:val="24"/>
        </w:rPr>
        <w:t xml:space="preserve"> настоящее постановление на официальном сайте Шелеховского муниципального образования.</w:t>
      </w:r>
    </w:p>
    <w:p w:rsidR="00AA1D2D" w:rsidRPr="00AA1D2D" w:rsidRDefault="00AA1D2D" w:rsidP="00AA1D2D">
      <w:pPr>
        <w:pStyle w:val="a4"/>
        <w:ind w:firstLine="709"/>
        <w:jc w:val="both"/>
        <w:rPr>
          <w:szCs w:val="24"/>
        </w:rPr>
      </w:pPr>
    </w:p>
    <w:p w:rsidR="00AA1D2D" w:rsidRPr="00AA1D2D" w:rsidRDefault="00AA1D2D" w:rsidP="00AA1D2D">
      <w:pPr>
        <w:pStyle w:val="a4"/>
        <w:rPr>
          <w:szCs w:val="24"/>
        </w:rPr>
      </w:pPr>
    </w:p>
    <w:p w:rsidR="00AA1D2D" w:rsidRPr="00AA1D2D" w:rsidRDefault="00AA1D2D" w:rsidP="00AA1D2D">
      <w:pPr>
        <w:pStyle w:val="a4"/>
        <w:rPr>
          <w:szCs w:val="24"/>
        </w:rPr>
      </w:pPr>
    </w:p>
    <w:p w:rsidR="00AA1D2D" w:rsidRPr="00AA1D2D" w:rsidRDefault="00AA1D2D" w:rsidP="00AA1D2D">
      <w:pPr>
        <w:pStyle w:val="a4"/>
        <w:rPr>
          <w:szCs w:val="24"/>
        </w:rPr>
      </w:pPr>
    </w:p>
    <w:p w:rsidR="00AA1D2D" w:rsidRPr="00AA1D2D" w:rsidRDefault="00AA1D2D" w:rsidP="00AA1D2D">
      <w:pPr>
        <w:pStyle w:val="a4"/>
        <w:rPr>
          <w:szCs w:val="24"/>
        </w:rPr>
      </w:pPr>
      <w:r w:rsidRPr="00AA1D2D">
        <w:rPr>
          <w:szCs w:val="24"/>
        </w:rPr>
        <w:t xml:space="preserve">Глава Шелеховского </w:t>
      </w:r>
    </w:p>
    <w:p w:rsidR="00AA1D2D" w:rsidRPr="00AA1D2D" w:rsidRDefault="00AA1D2D" w:rsidP="00AA1D2D">
      <w:pPr>
        <w:pStyle w:val="a4"/>
        <w:rPr>
          <w:szCs w:val="24"/>
        </w:rPr>
      </w:pPr>
      <w:r w:rsidRPr="00AA1D2D">
        <w:rPr>
          <w:szCs w:val="24"/>
        </w:rPr>
        <w:t xml:space="preserve">муниципального образования                                                                                В.И. Лупекин </w:t>
      </w:r>
    </w:p>
    <w:p w:rsidR="00AA1D2D" w:rsidRPr="00AA1D2D" w:rsidRDefault="00AA1D2D" w:rsidP="00AA1D2D">
      <w:pPr>
        <w:pStyle w:val="a4"/>
        <w:rPr>
          <w:szCs w:val="24"/>
        </w:rPr>
      </w:pPr>
    </w:p>
    <w:p w:rsidR="00AA1D2D" w:rsidRPr="00AA1D2D" w:rsidRDefault="00AA1D2D" w:rsidP="00AA1D2D">
      <w:pPr>
        <w:pStyle w:val="a4"/>
        <w:rPr>
          <w:szCs w:val="24"/>
        </w:rPr>
      </w:pPr>
    </w:p>
    <w:p w:rsidR="00E97A19" w:rsidRPr="00AA1D2D" w:rsidRDefault="00E97A19" w:rsidP="00AA1D2D">
      <w:pPr>
        <w:pStyle w:val="a4"/>
        <w:rPr>
          <w:szCs w:val="24"/>
        </w:rPr>
      </w:pPr>
    </w:p>
    <w:sectPr w:rsidR="00E97A19" w:rsidRPr="00AA1D2D" w:rsidSect="00AA1D2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useFELayout/>
  </w:compat>
  <w:rsids>
    <w:rsidRoot w:val="00AA1D2D"/>
    <w:rsid w:val="001118A4"/>
    <w:rsid w:val="001D5584"/>
    <w:rsid w:val="005F5476"/>
    <w:rsid w:val="00762D80"/>
    <w:rsid w:val="00796E68"/>
    <w:rsid w:val="00AA1D2D"/>
    <w:rsid w:val="00D55279"/>
    <w:rsid w:val="00D57F4B"/>
    <w:rsid w:val="00D66E83"/>
    <w:rsid w:val="00E67E86"/>
    <w:rsid w:val="00E97A19"/>
    <w:rsid w:val="00EA4B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A1D2D"/>
    <w:rPr>
      <w:color w:val="0000FF"/>
      <w:u w:val="single"/>
    </w:rPr>
  </w:style>
  <w:style w:type="paragraph" w:styleId="a4">
    <w:name w:val="No Spacing"/>
    <w:uiPriority w:val="1"/>
    <w:qFormat/>
    <w:rsid w:val="00AA1D2D"/>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A1D2D"/>
    <w:rPr>
      <w:color w:val="0000FF"/>
      <w:u w:val="single"/>
    </w:rPr>
  </w:style>
  <w:style w:type="paragraph" w:styleId="a4">
    <w:name w:val="No Spacing"/>
    <w:uiPriority w:val="1"/>
    <w:qFormat/>
    <w:rsid w:val="00AA1D2D"/>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474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96;&#1077;&#1083;&#1077;&#1093;&#1086;&#1074;&#1086;"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Я1</dc:creator>
  <cp:lastModifiedBy>Я1</cp:lastModifiedBy>
  <cp:revision>3</cp:revision>
  <dcterms:created xsi:type="dcterms:W3CDTF">2021-04-28T03:39:00Z</dcterms:created>
  <dcterms:modified xsi:type="dcterms:W3CDTF">2021-04-29T02:09:00Z</dcterms:modified>
</cp:coreProperties>
</file>